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Default="00861240" w:rsidP="00861240">
      <w:pPr>
        <w:spacing w:after="0" w:line="360" w:lineRule="auto"/>
        <w:jc w:val="center"/>
        <w:rPr>
          <w:b/>
        </w:rPr>
      </w:pPr>
      <w:r w:rsidRPr="00CD6B84">
        <w:rPr>
          <w:b/>
        </w:rPr>
        <w:t>I</w:t>
      </w:r>
      <w:r>
        <w:rPr>
          <w:b/>
        </w:rPr>
        <w:t>nspekcijski i stručni nadzor nad pružanjem usluga u oblasti mentalnog zdravlja</w:t>
      </w:r>
    </w:p>
    <w:p w:rsidR="00861240" w:rsidRPr="00CD6B84" w:rsidRDefault="00861240" w:rsidP="00861240">
      <w:pPr>
        <w:spacing w:after="0" w:line="360" w:lineRule="auto"/>
        <w:jc w:val="center"/>
        <w:rPr>
          <w:rFonts w:eastAsia="Times New Roman"/>
          <w:b/>
          <w:color w:val="222222"/>
          <w:shd w:val="clear" w:color="auto" w:fill="FFFFFF"/>
          <w:lang w:val="it-IT"/>
        </w:rPr>
      </w:pPr>
    </w:p>
    <w:p w:rsidR="00861240" w:rsidRPr="00CD6B84" w:rsidRDefault="00861240" w:rsidP="00861240">
      <w:pPr>
        <w:spacing w:after="0" w:line="360" w:lineRule="auto"/>
        <w:jc w:val="center"/>
        <w:rPr>
          <w:rFonts w:eastAsia="Times New Roman"/>
          <w:b/>
          <w:color w:val="222222"/>
          <w:shd w:val="clear" w:color="auto" w:fill="FFFFFF"/>
          <w:lang w:val="sr-Latn-RS"/>
        </w:rPr>
      </w:pPr>
      <w:r w:rsidRPr="00CD6B84">
        <w:rPr>
          <w:rFonts w:eastAsia="Times New Roman"/>
          <w:b/>
          <w:color w:val="222222"/>
          <w:shd w:val="clear" w:color="auto" w:fill="FFFFFF"/>
          <w:lang w:val="it-IT"/>
        </w:rPr>
        <w:t>Marko Milenkovi</w:t>
      </w:r>
      <w:r w:rsidRPr="00CD6B84">
        <w:rPr>
          <w:rFonts w:eastAsia="Times New Roman"/>
          <w:b/>
          <w:color w:val="222222"/>
          <w:shd w:val="clear" w:color="auto" w:fill="FFFFFF"/>
          <w:lang w:val="sr-Latn-RS"/>
        </w:rPr>
        <w:t>ć</w:t>
      </w:r>
    </w:p>
    <w:p w:rsidR="00861240" w:rsidRPr="00CD6B84" w:rsidRDefault="00861240" w:rsidP="00861240">
      <w:pPr>
        <w:spacing w:after="0" w:line="360" w:lineRule="auto"/>
        <w:jc w:val="both"/>
        <w:rPr>
          <w:rFonts w:eastAsia="Times New Roman"/>
          <w:b/>
          <w:color w:val="222222"/>
          <w:shd w:val="clear" w:color="auto" w:fill="FFFFFF"/>
        </w:rPr>
      </w:pPr>
    </w:p>
    <w:p w:rsidR="00861240" w:rsidRPr="00861240" w:rsidRDefault="00861240" w:rsidP="00861240">
      <w:pPr>
        <w:spacing w:after="0" w:line="360" w:lineRule="auto"/>
        <w:jc w:val="both"/>
      </w:pPr>
      <w:r w:rsidRPr="00861240">
        <w:t>Zdravstvena zaštita osoba sa mentalnim teškoćama već duže vreme se nalazi u fokusu stručne javnosti uz raširene ocene o nezadovo</w:t>
      </w:r>
      <w:bookmarkStart w:id="0" w:name="_GoBack"/>
      <w:bookmarkEnd w:id="0"/>
      <w:r w:rsidRPr="00861240">
        <w:t>ljavajućem nivou zaštite ljudskih prava u ovoj oblasti, naročito u rezidencijalnim i psihijatrijskim ustanovama. Ostvarivanje ove zaštite i pružanje usluga predstavlja izazov i u značajno razvijenijim ekonomijama sa stabilnom vladavinom prava i institucijama. U domaćem kontekstu, nakon višedecenijskog urušavanja sistema socijalne i zdravstvene zaštite kao i raširene stigmatizacije osoba za mentalnim poteškoćama uočavaju se brojni izazovi u praksi. Važan garant ostvarivanja standarda u svakoj oblasti, a naročito u pružanju zaštite vulnerabilnim grupama, predstavlja razvijen i nezavisan sistem nadzora nad radom ustanova i zaposlenih. Ovaj nadzor se obavlja prvenstveno od strane nadležnih državnih organa kao inspekcijski i stručni, ali nužno mora biti kompletiran kontrolom od strane nezavisnih tela za zaštitu ljudskih prava, međunarodnih organizacija i civilnog sektora. U poglavlju se prevashodno analizira postojeći sistem inspekcijskog nadzora u dva važna sistema zdravstvenom i socijalne zaštite kome pripadaju rezidencijalne ustanove u kojima se pružaju usluge osobama sa mentalnim teškoćama kao i mogućnosti za njegovo unapređenje.</w:t>
      </w:r>
    </w:p>
    <w:p w:rsidR="00605AB6" w:rsidRPr="00861240" w:rsidRDefault="00605AB6" w:rsidP="00861240"/>
    <w:sectPr w:rsidR="00605AB6" w:rsidRPr="008612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DC4" w:rsidRDefault="00E53DC4" w:rsidP="00861240">
      <w:pPr>
        <w:spacing w:after="0" w:line="240" w:lineRule="auto"/>
      </w:pPr>
      <w:r>
        <w:separator/>
      </w:r>
    </w:p>
  </w:endnote>
  <w:endnote w:type="continuationSeparator" w:id="0">
    <w:p w:rsidR="00E53DC4" w:rsidRDefault="00E53DC4" w:rsidP="0086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DC4" w:rsidRDefault="00E53DC4" w:rsidP="00861240">
      <w:pPr>
        <w:spacing w:after="0" w:line="240" w:lineRule="auto"/>
      </w:pPr>
      <w:r>
        <w:separator/>
      </w:r>
    </w:p>
  </w:footnote>
  <w:footnote w:type="continuationSeparator" w:id="0">
    <w:p w:rsidR="00E53DC4" w:rsidRDefault="00E53DC4" w:rsidP="008612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605AB6"/>
    <w:rsid w:val="00861240"/>
    <w:rsid w:val="00E5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91EDF-2B9F-4B3F-A4B8-D1BF328D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240"/>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Footnote Text Char Char Char1,single space Char Char,ft Char Char,single space Char1,ft Char1,Footnote Text Char Char Char Char Char Char Char Char Char,Footnote Text Char Char Char Char1 Char Char"/>
    <w:link w:val="FootnoteText"/>
    <w:locked/>
    <w:rsid w:val="00861240"/>
    <w:rPr>
      <w:rFonts w:ascii="Times Roman" w:hAnsi="Times Roman"/>
      <w:sz w:val="18"/>
      <w:lang w:val="en-GB"/>
    </w:rPr>
  </w:style>
  <w:style w:type="paragraph" w:styleId="FootnoteText">
    <w:name w:val="footnote text"/>
    <w:aliases w:val="Footnote Text Char Char Char,Footnote Text Char Char,single space Char,ft Char,single space,ft,Footnote Text Char Char Char Char Char Char Char Char,Footnote Text Char Char Char Char1 Char,fn,Fußnote,ft Char Char Char,Fußnotentextf"/>
    <w:basedOn w:val="Normal"/>
    <w:link w:val="FootnoteTextChar"/>
    <w:unhideWhenUsed/>
    <w:rsid w:val="00861240"/>
    <w:pPr>
      <w:widowControl w:val="0"/>
      <w:snapToGrid w:val="0"/>
      <w:spacing w:after="0" w:line="240" w:lineRule="auto"/>
      <w:jc w:val="both"/>
    </w:pPr>
    <w:rPr>
      <w:rFonts w:ascii="Times Roman" w:eastAsiaTheme="minorHAnsi" w:hAnsi="Times Roman"/>
      <w:sz w:val="18"/>
      <w:lang w:val="en-GB"/>
    </w:rPr>
  </w:style>
  <w:style w:type="character" w:customStyle="1" w:styleId="FootnoteTextChar1">
    <w:name w:val="Footnote Text Char1"/>
    <w:basedOn w:val="DefaultParagraphFont"/>
    <w:uiPriority w:val="99"/>
    <w:semiHidden/>
    <w:rsid w:val="00861240"/>
    <w:rPr>
      <w:rFonts w:eastAsia="Calibri"/>
      <w:sz w:val="20"/>
      <w:szCs w:val="20"/>
    </w:rPr>
  </w:style>
  <w:style w:type="character" w:styleId="FootnoteReference">
    <w:name w:val="footnote reference"/>
    <w:aliases w:val="callout,Footnotes refss,ftref,4_G,BVI fnr,ftref Char1 Char,4_G Char Char,BVI fnr Char1 Char,ftref Char Char Char Char,BVI fnr Char Char Char Char,BVI fnr Car Car Char Char Char Char,16 Point,ftref Char, BVI fnr Char Char Char Char"/>
    <w:link w:val="ftrefChar1"/>
    <w:unhideWhenUsed/>
    <w:qFormat/>
    <w:rsid w:val="00861240"/>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rsid w:val="00861240"/>
    <w:pPr>
      <w:spacing w:line="240" w:lineRule="exact"/>
    </w:pPr>
    <w:rPr>
      <w:rFonts w:eastAsiaTheme="minorHAns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Sjenicic</dc:creator>
  <cp:keywords/>
  <dc:description/>
  <cp:lastModifiedBy>Marta Sjenicic</cp:lastModifiedBy>
  <cp:revision>1</cp:revision>
  <dcterms:created xsi:type="dcterms:W3CDTF">2017-11-14T21:46:00Z</dcterms:created>
  <dcterms:modified xsi:type="dcterms:W3CDTF">2017-11-14T21:47:00Z</dcterms:modified>
</cp:coreProperties>
</file>