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39A" w:rsidRDefault="00D6039A" w:rsidP="004F2129">
      <w:pPr>
        <w:spacing w:line="240" w:lineRule="auto"/>
        <w:jc w:val="both"/>
        <w:rPr>
          <w:bCs/>
          <w:szCs w:val="24"/>
          <w:lang w:val="it-IT"/>
        </w:rPr>
      </w:pPr>
      <w:r>
        <w:rPr>
          <w:bCs/>
          <w:szCs w:val="24"/>
          <w:lang w:val="it-IT"/>
        </w:rPr>
        <w:t>Jarić Isidora i Miloš Milenković</w:t>
      </w:r>
    </w:p>
    <w:p w:rsidR="00D6039A" w:rsidRPr="00D6039A" w:rsidRDefault="00D6039A" w:rsidP="004F2129">
      <w:pPr>
        <w:spacing w:line="240" w:lineRule="auto"/>
        <w:jc w:val="both"/>
        <w:rPr>
          <w:b/>
          <w:szCs w:val="24"/>
        </w:rPr>
      </w:pPr>
      <w:r>
        <w:rPr>
          <w:b/>
          <w:szCs w:val="24"/>
        </w:rPr>
        <w:t>Percepcije ispitanika o standardima pružanja zdravstvenih usluga i poštovanja standard</w:t>
      </w:r>
      <w:r w:rsidR="00131B8D">
        <w:rPr>
          <w:b/>
          <w:szCs w:val="24"/>
        </w:rPr>
        <w:t>a</w:t>
      </w:r>
      <w:bookmarkStart w:id="0" w:name="_GoBack"/>
      <w:bookmarkEnd w:id="0"/>
      <w:r>
        <w:rPr>
          <w:b/>
          <w:szCs w:val="24"/>
        </w:rPr>
        <w:t xml:space="preserve"> ljudskih prava osoba u rezidencijalnim ustanovama</w:t>
      </w:r>
    </w:p>
    <w:p w:rsidR="00D6039A" w:rsidRPr="00D6039A" w:rsidRDefault="00D6039A" w:rsidP="00D6039A">
      <w:pPr>
        <w:spacing w:line="240" w:lineRule="auto"/>
        <w:jc w:val="both"/>
        <w:rPr>
          <w:b/>
          <w:bCs/>
          <w:szCs w:val="24"/>
          <w:lang w:val="it-IT"/>
        </w:rPr>
      </w:pPr>
      <w:r w:rsidRPr="00D6039A">
        <w:rPr>
          <w:b/>
          <w:bCs/>
          <w:szCs w:val="24"/>
          <w:lang w:val="it-IT"/>
        </w:rPr>
        <w:t>Apstrakt</w:t>
      </w:r>
      <w:r>
        <w:rPr>
          <w:b/>
          <w:bCs/>
          <w:szCs w:val="24"/>
          <w:lang w:val="it-IT"/>
        </w:rPr>
        <w:t>:</w:t>
      </w:r>
    </w:p>
    <w:p w:rsidR="004F2129" w:rsidRPr="00C47E35" w:rsidRDefault="00C343E7" w:rsidP="004F2129">
      <w:pPr>
        <w:spacing w:line="240" w:lineRule="auto"/>
        <w:jc w:val="both"/>
        <w:rPr>
          <w:szCs w:val="24"/>
        </w:rPr>
      </w:pPr>
      <w:r>
        <w:rPr>
          <w:szCs w:val="24"/>
        </w:rPr>
        <w:t>Tekst rekonstruiše percepcije</w:t>
      </w:r>
      <w:r w:rsidRPr="00C343E7">
        <w:rPr>
          <w:bCs/>
          <w:szCs w:val="24"/>
          <w:lang w:val="it-IT"/>
        </w:rPr>
        <w:t xml:space="preserve"> </w:t>
      </w:r>
      <w:r w:rsidRPr="00C47E35">
        <w:rPr>
          <w:bCs/>
          <w:szCs w:val="24"/>
          <w:lang w:val="it-IT"/>
        </w:rPr>
        <w:t>različiti</w:t>
      </w:r>
      <w:r>
        <w:rPr>
          <w:bCs/>
          <w:szCs w:val="24"/>
          <w:lang w:val="it-IT"/>
        </w:rPr>
        <w:t>h</w:t>
      </w:r>
      <w:r w:rsidRPr="00C47E35">
        <w:rPr>
          <w:bCs/>
          <w:szCs w:val="24"/>
          <w:lang w:val="it-IT"/>
        </w:rPr>
        <w:t xml:space="preserve"> društveni</w:t>
      </w:r>
      <w:r w:rsidR="004F2129">
        <w:rPr>
          <w:bCs/>
          <w:szCs w:val="24"/>
          <w:lang w:val="it-IT"/>
        </w:rPr>
        <w:t>h aktera</w:t>
      </w:r>
      <w:r w:rsidRPr="00C47E35">
        <w:rPr>
          <w:bCs/>
          <w:szCs w:val="24"/>
          <w:lang w:val="it-IT"/>
        </w:rPr>
        <w:t xml:space="preserve"> uključeni</w:t>
      </w:r>
      <w:r>
        <w:rPr>
          <w:bCs/>
          <w:szCs w:val="24"/>
          <w:lang w:val="it-IT"/>
        </w:rPr>
        <w:t>h</w:t>
      </w:r>
      <w:r w:rsidRPr="00C47E35">
        <w:rPr>
          <w:bCs/>
          <w:szCs w:val="24"/>
          <w:lang w:val="it-IT"/>
        </w:rPr>
        <w:t xml:space="preserve"> u proces medicinske i socijalne brige o pacijentima sa mentalnim teškoćama </w:t>
      </w:r>
      <w:r>
        <w:rPr>
          <w:bCs/>
          <w:szCs w:val="24"/>
          <w:lang w:val="it-IT"/>
        </w:rPr>
        <w:t xml:space="preserve">smeštenim </w:t>
      </w:r>
      <w:r w:rsidRPr="00C47E35">
        <w:rPr>
          <w:bCs/>
          <w:szCs w:val="24"/>
          <w:lang w:val="it-IT"/>
        </w:rPr>
        <w:t xml:space="preserve">u </w:t>
      </w:r>
      <w:r>
        <w:rPr>
          <w:bCs/>
          <w:szCs w:val="24"/>
          <w:lang w:val="it-IT"/>
        </w:rPr>
        <w:t>zdravstvenim i socijalnim rezidencijalnim ustanova</w:t>
      </w:r>
      <w:r w:rsidRPr="00C47E35">
        <w:rPr>
          <w:bCs/>
          <w:szCs w:val="24"/>
          <w:lang w:val="it-IT"/>
        </w:rPr>
        <w:t>ma na teritoriji Republike Srbije</w:t>
      </w:r>
      <w:r w:rsidRPr="00C47E35">
        <w:rPr>
          <w:szCs w:val="24"/>
        </w:rPr>
        <w:t xml:space="preserve"> o standardima pružanja zdravstvenih i socijalnih usluga i</w:t>
      </w:r>
      <w:r>
        <w:rPr>
          <w:szCs w:val="24"/>
        </w:rPr>
        <w:t>z perspective poštovanja</w:t>
      </w:r>
      <w:r w:rsidRPr="00C47E35">
        <w:rPr>
          <w:szCs w:val="24"/>
        </w:rPr>
        <w:t xml:space="preserve"> standarda ljudskih prava</w:t>
      </w:r>
      <w:r>
        <w:rPr>
          <w:szCs w:val="24"/>
        </w:rPr>
        <w:t>.</w:t>
      </w:r>
      <w:r w:rsidRPr="00C47E35">
        <w:rPr>
          <w:szCs w:val="24"/>
        </w:rPr>
        <w:t xml:space="preserve"> </w:t>
      </w:r>
      <w:r>
        <w:rPr>
          <w:szCs w:val="24"/>
        </w:rPr>
        <w:t>Analiza je bila fokusirana na tri referentna okvira: (a) institucionalni, (b) profesionalni i (c) normativni okvira</w:t>
      </w:r>
      <w:r w:rsidR="004F2129">
        <w:rPr>
          <w:szCs w:val="24"/>
        </w:rPr>
        <w:t xml:space="preserve"> poštovanja ljudskih prava</w:t>
      </w:r>
      <w:r w:rsidR="00D6039A">
        <w:rPr>
          <w:szCs w:val="24"/>
        </w:rPr>
        <w:t xml:space="preserve"> u pružanju medicinskih i socijalnih usluga</w:t>
      </w:r>
      <w:r w:rsidRPr="00C47E35">
        <w:rPr>
          <w:szCs w:val="24"/>
        </w:rPr>
        <w:t xml:space="preserve">. </w:t>
      </w:r>
      <w:r w:rsidR="004F2129" w:rsidRPr="00C47E35">
        <w:rPr>
          <w:szCs w:val="24"/>
        </w:rPr>
        <w:t xml:space="preserve">Empirijski podaci na osnovu kojih je izvedena analiza su prikupljeni uz pomoć fokusgrupnih intervjuja sa različitim društvenim akterima </w:t>
      </w:r>
      <w:r w:rsidR="004F2129">
        <w:rPr>
          <w:szCs w:val="24"/>
        </w:rPr>
        <w:t>(lekarima, medicinskim sest</w:t>
      </w:r>
      <w:r w:rsidR="004F2129" w:rsidRPr="00C47E35">
        <w:rPr>
          <w:szCs w:val="24"/>
        </w:rPr>
        <w:t>ra</w:t>
      </w:r>
      <w:r w:rsidR="004F2129">
        <w:rPr>
          <w:szCs w:val="24"/>
        </w:rPr>
        <w:t>ma i tehničarima, negovateljima/</w:t>
      </w:r>
      <w:r w:rsidR="004F2129" w:rsidRPr="00C47E35">
        <w:rPr>
          <w:szCs w:val="24"/>
        </w:rPr>
        <w:t>ca</w:t>
      </w:r>
      <w:r w:rsidR="004F2129">
        <w:rPr>
          <w:szCs w:val="24"/>
        </w:rPr>
        <w:t>ma</w:t>
      </w:r>
      <w:r w:rsidR="004F2129" w:rsidRPr="00C47E35">
        <w:rPr>
          <w:szCs w:val="24"/>
        </w:rPr>
        <w:t>, socijalni</w:t>
      </w:r>
      <w:r w:rsidR="004F2129">
        <w:rPr>
          <w:szCs w:val="24"/>
        </w:rPr>
        <w:t>m radnicima</w:t>
      </w:r>
      <w:r w:rsidR="00D6039A">
        <w:rPr>
          <w:szCs w:val="24"/>
        </w:rPr>
        <w:t>, psiholozima, specijalnim pedagozima i pravnicima</w:t>
      </w:r>
      <w:r w:rsidR="004F2129" w:rsidRPr="00C47E35">
        <w:rPr>
          <w:szCs w:val="24"/>
        </w:rPr>
        <w:t xml:space="preserve"> koji su zaposleni u ovim ustanovama</w:t>
      </w:r>
      <w:r w:rsidR="004F2129">
        <w:rPr>
          <w:szCs w:val="24"/>
        </w:rPr>
        <w:t xml:space="preserve">, kao </w:t>
      </w:r>
      <w:r w:rsidR="00D6039A">
        <w:rPr>
          <w:szCs w:val="24"/>
        </w:rPr>
        <w:t>i</w:t>
      </w:r>
      <w:r w:rsidR="004F2129">
        <w:rPr>
          <w:szCs w:val="24"/>
        </w:rPr>
        <w:t xml:space="preserve"> </w:t>
      </w:r>
      <w:r w:rsidR="00D6039A">
        <w:rPr>
          <w:szCs w:val="24"/>
        </w:rPr>
        <w:t>predstavnicima različitih</w:t>
      </w:r>
      <w:r w:rsidR="004F2129">
        <w:rPr>
          <w:szCs w:val="24"/>
        </w:rPr>
        <w:t xml:space="preserve"> stakeholdera)</w:t>
      </w:r>
      <w:r w:rsidR="004F2129" w:rsidRPr="00C47E35">
        <w:rPr>
          <w:szCs w:val="24"/>
        </w:rPr>
        <w:t xml:space="preserve">. </w:t>
      </w:r>
    </w:p>
    <w:p w:rsidR="00F0722B" w:rsidRPr="00F0722B" w:rsidRDefault="00D6039A" w:rsidP="00D6039A">
      <w:pPr>
        <w:spacing w:line="360" w:lineRule="auto"/>
        <w:jc w:val="both"/>
        <w:rPr>
          <w:szCs w:val="24"/>
        </w:rPr>
      </w:pPr>
      <w:r w:rsidRPr="00D6039A">
        <w:rPr>
          <w:b/>
          <w:szCs w:val="24"/>
        </w:rPr>
        <w:t>Ključne reči:</w:t>
      </w:r>
      <w:r w:rsidR="00F0722B">
        <w:rPr>
          <w:b/>
          <w:szCs w:val="24"/>
        </w:rPr>
        <w:t xml:space="preserve"> </w:t>
      </w:r>
      <w:r w:rsidR="00F0722B" w:rsidRPr="00F0722B">
        <w:rPr>
          <w:szCs w:val="24"/>
        </w:rPr>
        <w:t xml:space="preserve">zdravstveni </w:t>
      </w:r>
      <w:r w:rsidR="00F0722B">
        <w:rPr>
          <w:szCs w:val="24"/>
        </w:rPr>
        <w:t>si</w:t>
      </w:r>
      <w:r w:rsidR="00F0722B" w:rsidRPr="00F0722B">
        <w:rPr>
          <w:szCs w:val="24"/>
        </w:rPr>
        <w:t xml:space="preserve">stem, </w:t>
      </w:r>
      <w:r w:rsidR="00F0722B">
        <w:rPr>
          <w:szCs w:val="24"/>
        </w:rPr>
        <w:t>si</w:t>
      </w:r>
      <w:r w:rsidR="00F0722B" w:rsidRPr="00F0722B">
        <w:rPr>
          <w:szCs w:val="24"/>
        </w:rPr>
        <w:t>stem socijalne zaštite</w:t>
      </w:r>
      <w:r w:rsidR="00F0722B">
        <w:rPr>
          <w:szCs w:val="24"/>
        </w:rPr>
        <w:t>, mentalno zdravlje, ljudska prava</w:t>
      </w:r>
    </w:p>
    <w:p w:rsidR="00D6039A" w:rsidRDefault="00D6039A" w:rsidP="00D6039A">
      <w:pPr>
        <w:spacing w:line="240" w:lineRule="auto"/>
        <w:jc w:val="both"/>
        <w:rPr>
          <w:bCs/>
          <w:szCs w:val="24"/>
          <w:lang w:val="it-IT"/>
        </w:rPr>
      </w:pPr>
    </w:p>
    <w:p w:rsidR="00D6039A" w:rsidRDefault="00D6039A" w:rsidP="00D6039A">
      <w:pPr>
        <w:spacing w:line="240" w:lineRule="auto"/>
        <w:jc w:val="both"/>
        <w:rPr>
          <w:bCs/>
          <w:szCs w:val="24"/>
          <w:lang w:val="it-IT"/>
        </w:rPr>
      </w:pPr>
    </w:p>
    <w:p w:rsidR="00D6039A" w:rsidRDefault="00D6039A" w:rsidP="00D6039A">
      <w:pPr>
        <w:spacing w:line="240" w:lineRule="auto"/>
        <w:jc w:val="both"/>
        <w:rPr>
          <w:bCs/>
          <w:szCs w:val="24"/>
          <w:lang w:val="it-IT"/>
        </w:rPr>
      </w:pPr>
      <w:r>
        <w:rPr>
          <w:bCs/>
          <w:szCs w:val="24"/>
          <w:lang w:val="it-IT"/>
        </w:rPr>
        <w:t>Jarić Isidora and Miloš Milenković</w:t>
      </w:r>
    </w:p>
    <w:p w:rsidR="00D6039A" w:rsidRPr="00D6039A" w:rsidRDefault="00D6039A" w:rsidP="00D6039A">
      <w:pPr>
        <w:spacing w:line="240" w:lineRule="auto"/>
        <w:jc w:val="both"/>
        <w:rPr>
          <w:b/>
          <w:szCs w:val="24"/>
        </w:rPr>
      </w:pPr>
      <w:r w:rsidRPr="00D6039A">
        <w:rPr>
          <w:b/>
        </w:rPr>
        <w:t xml:space="preserve">Perceptions of </w:t>
      </w:r>
      <w:r w:rsidRPr="00D6039A">
        <w:rPr>
          <w:rStyle w:val="gt-card-ttl-txt"/>
          <w:b/>
        </w:rPr>
        <w:t>interviewees</w:t>
      </w:r>
      <w:r w:rsidRPr="00D6039A">
        <w:rPr>
          <w:b/>
        </w:rPr>
        <w:t xml:space="preserve"> on the standards of providing health services and respecting the standard of human rights of residents in residential institutions</w:t>
      </w:r>
    </w:p>
    <w:p w:rsidR="00C343E7" w:rsidRDefault="00D6039A" w:rsidP="00F0722B">
      <w:pPr>
        <w:spacing w:line="240" w:lineRule="auto"/>
        <w:jc w:val="both"/>
      </w:pPr>
      <w:r w:rsidRPr="00D6039A">
        <w:rPr>
          <w:b/>
        </w:rPr>
        <w:t>Abstract:</w:t>
      </w:r>
      <w:r w:rsidRPr="00D6039A">
        <w:rPr>
          <w:b/>
        </w:rPr>
        <w:br/>
      </w:r>
      <w:r>
        <w:t>The text reconst</w:t>
      </w:r>
      <w:r w:rsidR="00F0722B">
        <w:t>ructs the perceptions of different</w:t>
      </w:r>
      <w:r>
        <w:t xml:space="preserve"> social actors involved in the process of medical and social care o</w:t>
      </w:r>
      <w:r w:rsidR="00F0722B">
        <w:t>f patients with mental difficulties who are residents of</w:t>
      </w:r>
      <w:r>
        <w:t xml:space="preserve"> health and social resident facilities in the territory of the Republic of Serbia on the standards of providing health and social services from the perspective of respecting human rights standards. The analysis</w:t>
      </w:r>
      <w:r w:rsidR="00F0722B">
        <w:t xml:space="preserve"> is</w:t>
      </w:r>
      <w:r>
        <w:t xml:space="preserve"> focused on three reference frameworks: (a) institutional, (b) professio</w:t>
      </w:r>
      <w:r w:rsidR="00F0722B">
        <w:t>nal and (c) normative framework relating to</w:t>
      </w:r>
      <w:r>
        <w:t xml:space="preserve"> respecting human rights in the provision of medical and social services. </w:t>
      </w:r>
      <w:r w:rsidR="00F0722B">
        <w:t>T</w:t>
      </w:r>
      <w:r>
        <w:t>he analysis was carried out</w:t>
      </w:r>
      <w:r w:rsidR="00F0722B">
        <w:t xml:space="preserve"> based on empirical data</w:t>
      </w:r>
      <w:r>
        <w:t xml:space="preserve"> collected by focus group interviews with various social actors (doctors, nurses and </w:t>
      </w:r>
      <w:r w:rsidR="00F0722B">
        <w:t xml:space="preserve">medical </w:t>
      </w:r>
      <w:r>
        <w:t>technicians, caregivers, social workers, psychologists, special pedagogues and lawyers who are employed in these institutions, as well as representatives of various stakeholder</w:t>
      </w:r>
      <w:r w:rsidR="00F0722B">
        <w:t>s</w:t>
      </w:r>
      <w:r>
        <w:t>).</w:t>
      </w:r>
    </w:p>
    <w:p w:rsidR="00D6039A" w:rsidRPr="00F0722B" w:rsidRDefault="00D6039A" w:rsidP="00D6039A">
      <w:pPr>
        <w:jc w:val="both"/>
        <w:rPr>
          <w:b/>
        </w:rPr>
      </w:pPr>
      <w:r w:rsidRPr="00F0722B">
        <w:rPr>
          <w:rStyle w:val="shorttext"/>
          <w:b/>
        </w:rPr>
        <w:t>Key words:</w:t>
      </w:r>
      <w:r w:rsidR="00F0722B" w:rsidRPr="00F0722B">
        <w:rPr>
          <w:szCs w:val="24"/>
        </w:rPr>
        <w:t xml:space="preserve"> healthcare</w:t>
      </w:r>
      <w:r w:rsidR="00F0722B">
        <w:rPr>
          <w:szCs w:val="24"/>
        </w:rPr>
        <w:t xml:space="preserve"> system, social system, mental health, human rights</w:t>
      </w:r>
    </w:p>
    <w:sectPr w:rsidR="00D6039A" w:rsidRPr="00F0722B" w:rsidSect="00FF6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E7"/>
    <w:rsid w:val="00131B8D"/>
    <w:rsid w:val="00160404"/>
    <w:rsid w:val="004F2129"/>
    <w:rsid w:val="006C0EA3"/>
    <w:rsid w:val="00C343E7"/>
    <w:rsid w:val="00CE38ED"/>
    <w:rsid w:val="00D6039A"/>
    <w:rsid w:val="00DB0C45"/>
    <w:rsid w:val="00F0722B"/>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91EF2-D977-4C1F-AFE5-2FF1BABA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t-card-ttl-txt">
    <w:name w:val="gt-card-ttl-txt"/>
    <w:basedOn w:val="DefaultParagraphFont"/>
    <w:rsid w:val="00D6039A"/>
  </w:style>
  <w:style w:type="character" w:customStyle="1" w:styleId="shorttext">
    <w:name w:val="short_text"/>
    <w:basedOn w:val="DefaultParagraphFont"/>
    <w:rsid w:val="00D60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Isidora Jaric</dc:creator>
  <cp:lastModifiedBy>Marta Sjenicic</cp:lastModifiedBy>
  <cp:revision>3</cp:revision>
  <dcterms:created xsi:type="dcterms:W3CDTF">2017-10-20T08:53:00Z</dcterms:created>
  <dcterms:modified xsi:type="dcterms:W3CDTF">2017-10-28T13:48:00Z</dcterms:modified>
</cp:coreProperties>
</file>